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2B" w:rsidRPr="00DB7E19" w:rsidRDefault="0065242B" w:rsidP="0065242B">
      <w:pPr>
        <w:tabs>
          <w:tab w:val="center" w:pos="2162"/>
        </w:tabs>
        <w:ind w:firstLine="720"/>
        <w:rPr>
          <w:szCs w:val="28"/>
          <w:lang w:val="en-US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114935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 xml:space="preserve">У К Р А Ї Н А </w:t>
      </w: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65242B" w:rsidRDefault="0065242B" w:rsidP="0065242B">
      <w:pPr>
        <w:jc w:val="center"/>
        <w:rPr>
          <w:szCs w:val="28"/>
        </w:rPr>
      </w:pPr>
      <w:r>
        <w:rPr>
          <w:szCs w:val="28"/>
        </w:rPr>
        <w:t xml:space="preserve">(сорок </w:t>
      </w:r>
      <w:r w:rsidR="000B46CB">
        <w:rPr>
          <w:szCs w:val="28"/>
        </w:rPr>
        <w:t>п’я</w:t>
      </w:r>
      <w:r w:rsidR="00025A84">
        <w:rPr>
          <w:szCs w:val="28"/>
        </w:rPr>
        <w:t>та</w:t>
      </w:r>
      <w:r>
        <w:rPr>
          <w:szCs w:val="28"/>
        </w:rPr>
        <w:t xml:space="preserve"> сесія шостого скликання)</w:t>
      </w:r>
    </w:p>
    <w:p w:rsidR="0065242B" w:rsidRDefault="0065242B" w:rsidP="0065242B">
      <w:pPr>
        <w:rPr>
          <w:szCs w:val="28"/>
        </w:rPr>
      </w:pPr>
    </w:p>
    <w:p w:rsidR="0065242B" w:rsidRDefault="0065242B" w:rsidP="000B46CB">
      <w:pPr>
        <w:ind w:left="2124" w:firstLine="708"/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</w:p>
    <w:p w:rsidR="0065242B" w:rsidRDefault="0065242B" w:rsidP="0065242B">
      <w:pPr>
        <w:rPr>
          <w:szCs w:val="28"/>
        </w:rPr>
      </w:pPr>
    </w:p>
    <w:p w:rsidR="0065242B" w:rsidRDefault="0065242B" w:rsidP="0065242B">
      <w:pPr>
        <w:rPr>
          <w:szCs w:val="28"/>
        </w:rPr>
      </w:pPr>
      <w:r>
        <w:rPr>
          <w:szCs w:val="28"/>
        </w:rPr>
        <w:t xml:space="preserve">Від </w:t>
      </w:r>
      <w:r w:rsidR="000B46CB">
        <w:rPr>
          <w:szCs w:val="28"/>
        </w:rPr>
        <w:t>31жовт</w:t>
      </w:r>
      <w:r>
        <w:rPr>
          <w:szCs w:val="28"/>
        </w:rPr>
        <w:t>ня 2013 року</w:t>
      </w:r>
    </w:p>
    <w:p w:rsidR="0065242B" w:rsidRDefault="0065242B" w:rsidP="0065242B">
      <w:pPr>
        <w:rPr>
          <w:szCs w:val="28"/>
        </w:rPr>
      </w:pP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>з земельних питань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</w:p>
    <w:p w:rsidR="0065242B" w:rsidRDefault="0065242B" w:rsidP="0065242B">
      <w:pPr>
        <w:ind w:firstLine="360"/>
        <w:jc w:val="both"/>
        <w:rPr>
          <w:szCs w:val="28"/>
        </w:rPr>
      </w:pPr>
      <w:r>
        <w:rPr>
          <w:szCs w:val="28"/>
        </w:rPr>
        <w:t>Розглянувши заяви громадян, відповідні документи та керуючись ст. 41 Закону України «Про місцеве самоврядування в Україні», Земельним кодексом України, Законом України «Про землеустрій», рішеннями позачергової п’ятої сесії Полтавської міської ради шостого скликання від 24.12.2010 «Про визначення обсягу і меж повноважень, які здійснюють районні у м. Полтаві ради», «Про визначення обсягу окремих повноважень із земельних відносин виконавчого комітету Полтавської міської ради та районних у місті Полтаві рад», Київська районна в м. Полтаві рада</w:t>
      </w: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ВИРІШИЛА :</w:t>
      </w:r>
    </w:p>
    <w:p w:rsidR="0065242B" w:rsidRDefault="0065242B" w:rsidP="0065242B">
      <w:pPr>
        <w:ind w:left="360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Містить інформацію з обмеженим доступом.</w:t>
      </w: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FA46FD" w:rsidP="0065242B">
      <w:pPr>
        <w:ind w:left="360"/>
        <w:jc w:val="both"/>
        <w:rPr>
          <w:szCs w:val="28"/>
        </w:rPr>
      </w:pPr>
      <w:r>
        <w:rPr>
          <w:szCs w:val="28"/>
        </w:rPr>
        <w:t>Заступник голови</w:t>
      </w:r>
      <w:r w:rsidR="0065242B">
        <w:rPr>
          <w:szCs w:val="28"/>
        </w:rPr>
        <w:t xml:space="preserve"> районної ради </w:t>
      </w:r>
      <w:r w:rsidR="0065242B">
        <w:rPr>
          <w:szCs w:val="28"/>
        </w:rPr>
        <w:tab/>
      </w:r>
      <w:r w:rsidR="0065242B">
        <w:rPr>
          <w:szCs w:val="28"/>
        </w:rPr>
        <w:tab/>
      </w:r>
      <w:r w:rsidR="0065242B">
        <w:rPr>
          <w:szCs w:val="28"/>
        </w:rPr>
        <w:tab/>
      </w:r>
      <w:r>
        <w:rPr>
          <w:szCs w:val="28"/>
        </w:rPr>
        <w:t>С.Тригубенко</w:t>
      </w:r>
    </w:p>
    <w:p w:rsidR="0065242B" w:rsidRDefault="0065242B" w:rsidP="0065242B">
      <w:pPr>
        <w:ind w:left="360"/>
        <w:rPr>
          <w:szCs w:val="28"/>
        </w:rPr>
      </w:pPr>
    </w:p>
    <w:p w:rsidR="00C429DF" w:rsidRPr="00FA46FD" w:rsidRDefault="00C429DF">
      <w:pPr>
        <w:rPr>
          <w:szCs w:val="28"/>
          <w:lang w:val="ru-RU"/>
        </w:rPr>
      </w:pPr>
    </w:p>
    <w:sectPr w:rsidR="00C429DF" w:rsidRPr="00FA46FD" w:rsidSect="00FC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8F1"/>
    <w:rsid w:val="00010D2F"/>
    <w:rsid w:val="00017202"/>
    <w:rsid w:val="00025A84"/>
    <w:rsid w:val="000B46CB"/>
    <w:rsid w:val="00180672"/>
    <w:rsid w:val="001B6E1C"/>
    <w:rsid w:val="0033128F"/>
    <w:rsid w:val="003614D7"/>
    <w:rsid w:val="00437F64"/>
    <w:rsid w:val="004922D8"/>
    <w:rsid w:val="0065242B"/>
    <w:rsid w:val="00893EE5"/>
    <w:rsid w:val="008D15A2"/>
    <w:rsid w:val="008F5708"/>
    <w:rsid w:val="00A873EF"/>
    <w:rsid w:val="00A9041B"/>
    <w:rsid w:val="00C429DF"/>
    <w:rsid w:val="00CF7071"/>
    <w:rsid w:val="00DB7E19"/>
    <w:rsid w:val="00F10185"/>
    <w:rsid w:val="00F411DC"/>
    <w:rsid w:val="00FA46FD"/>
    <w:rsid w:val="00FC60DE"/>
    <w:rsid w:val="00FF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4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>SPecialiST RePack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2013-11-21T08:34:00Z</dcterms:created>
  <dcterms:modified xsi:type="dcterms:W3CDTF">2013-11-21T08:45:00Z</dcterms:modified>
</cp:coreProperties>
</file>