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object w:dxaOrig="880" w:dyaOrig="1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ed="t" fillcolor="aqua">
            <v:imagedata r:id="rId5" o:title=""/>
          </v:shape>
          <o:OLEObject Type="Embed" ProgID="Word.Picture.8" ShapeID="_x0000_i1025" DrawAspect="Content" ObjectID="_1745751856" r:id="rId6"/>
        </w:object>
      </w: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CE2E82" w:rsidRPr="0088418C" w:rsidRDefault="00CE2E82" w:rsidP="00CE2E8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88418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16</w:t>
      </w:r>
      <w:r w:rsidR="00EE01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травня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2023 року 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C0199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13</w:t>
      </w:r>
    </w:p>
    <w:p w:rsidR="00CE2E82" w:rsidRDefault="00CE2E82" w:rsidP="00CE2E82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CE2E82" w:rsidRDefault="00CE2E82" w:rsidP="00CE2E82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594F42" w:rsidRPr="00594F42" w:rsidRDefault="00667C40" w:rsidP="00667C40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4F42">
        <w:rPr>
          <w:rFonts w:ascii="Times New Roman" w:hAnsi="Times New Roman" w:cs="Times New Roman"/>
          <w:sz w:val="28"/>
          <w:szCs w:val="28"/>
          <w:lang w:val="uk-UA"/>
        </w:rPr>
        <w:t xml:space="preserve">Про скликання </w:t>
      </w:r>
      <w:r w:rsidR="00EE01FD">
        <w:rPr>
          <w:rFonts w:ascii="Times New Roman" w:hAnsi="Times New Roman" w:cs="Times New Roman"/>
          <w:sz w:val="28"/>
          <w:szCs w:val="28"/>
          <w:lang w:val="uk-UA"/>
        </w:rPr>
        <w:t>деся</w:t>
      </w:r>
      <w:r>
        <w:rPr>
          <w:rFonts w:ascii="Times New Roman" w:hAnsi="Times New Roman" w:cs="Times New Roman"/>
          <w:sz w:val="28"/>
          <w:szCs w:val="28"/>
          <w:lang w:val="uk-UA"/>
        </w:rPr>
        <w:t>тої</w:t>
      </w:r>
      <w:r w:rsidR="00594F42" w:rsidRPr="005815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</w:p>
    <w:p w:rsidR="00594F42" w:rsidRPr="00594F42" w:rsidRDefault="00667C40" w:rsidP="00667C40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4F42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м.Полтаві </w:t>
      </w:r>
    </w:p>
    <w:p w:rsidR="00667C40" w:rsidRDefault="00667C40" w:rsidP="00667C40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Pr="00541D67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  <w:bookmarkStart w:id="0" w:name="_GoBack"/>
      <w:bookmarkEnd w:id="0"/>
    </w:p>
    <w:p w:rsidR="00CE2E82" w:rsidRPr="00163C2A" w:rsidRDefault="00CE2E82" w:rsidP="00CE2E8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2E82" w:rsidRPr="00541D67" w:rsidRDefault="00CE2E82" w:rsidP="00CE2E82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CE2E82" w:rsidRDefault="00CE2E82" w:rsidP="00CE2E82">
      <w:pPr>
        <w:snapToGri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46, </w:t>
      </w:r>
      <w:r>
        <w:rPr>
          <w:rFonts w:ascii="Times New Roman" w:hAnsi="Times New Roman" w:cs="Times New Roman"/>
          <w:sz w:val="28"/>
          <w:szCs w:val="28"/>
          <w:lang w:val="uk-UA"/>
        </w:rPr>
        <w:t>п.6 ст. 55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"Про місцеве самоврядування в Україні", </w:t>
      </w:r>
      <w:r>
        <w:rPr>
          <w:rFonts w:ascii="Times New Roman" w:hAnsi="Times New Roman" w:cs="Times New Roman"/>
          <w:sz w:val="28"/>
          <w:szCs w:val="28"/>
          <w:lang w:val="uk-UA"/>
        </w:rPr>
        <w:t>Регламентом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восьмого скликання, </w:t>
      </w:r>
      <w:r w:rsidRPr="00683EA1">
        <w:rPr>
          <w:rFonts w:ascii="Times New Roman" w:hAnsi="Times New Roman" w:cs="Times New Roman"/>
          <w:sz w:val="28"/>
          <w:szCs w:val="28"/>
          <w:lang w:val="uk-UA"/>
        </w:rPr>
        <w:t xml:space="preserve">Указ Президента України від </w:t>
      </w:r>
      <w:r w:rsidR="008841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6 лютого 2023 року</w:t>
      </w:r>
      <w:r w:rsidRPr="00683EA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F66D51" w:rsidRPr="00F66D51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№ 58/2023</w:t>
      </w:r>
      <w:r w:rsidR="00F66D51" w:rsidRPr="00683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3EA1">
        <w:rPr>
          <w:rFonts w:ascii="Times New Roman" w:hAnsi="Times New Roman" w:cs="Times New Roman"/>
          <w:sz w:val="28"/>
          <w:szCs w:val="28"/>
          <w:lang w:val="uk-UA"/>
        </w:rPr>
        <w:t xml:space="preserve">«Про продовження строку дії воєнного стану в Україні», затвердженого Законом України від </w:t>
      </w:r>
      <w:r w:rsidR="00EE01F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7 лютого 2023</w:t>
      </w:r>
      <w:r w:rsidRPr="00683EA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року</w:t>
      </w:r>
      <w:r w:rsidR="00EE01F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F66D51" w:rsidRPr="00EE01F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№ 2915-</w:t>
      </w:r>
      <w:r w:rsidR="00F66D51" w:rsidRPr="00EE01F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IX</w:t>
      </w:r>
      <w:r w:rsidR="00F66D51" w:rsidRPr="00EE01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3EA1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Указу Президента України «Про продовження строку дії воєнного стану в Україні», </w:t>
      </w:r>
      <w:r w:rsidR="00683EA1">
        <w:rPr>
          <w:rFonts w:ascii="Times New Roman" w:hAnsi="Times New Roman" w:cs="Times New Roman"/>
          <w:sz w:val="28"/>
          <w:szCs w:val="28"/>
          <w:lang w:val="uk-UA"/>
        </w:rPr>
        <w:t>з міркувань безпеки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скликати </w:t>
      </w:r>
      <w:r w:rsidR="00EE01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дес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яту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позачергову сесію Київської районної в м. Полтаві ради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восьмого 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скликання </w:t>
      </w:r>
      <w:r w:rsidR="00EE01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18 травня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2023 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року о </w:t>
      </w:r>
      <w:r w:rsidRPr="00163C2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10.00 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у приміщенні виконавчого комітету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 вул. М.Бірюзова, ½, кім. 24</w:t>
      </w:r>
      <w:r w:rsidRPr="006D0205">
        <w:rPr>
          <w:rFonts w:ascii="Times New Roman" w:hAnsi="Times New Roman" w:cs="Times New Roman"/>
        </w:rPr>
        <w:t xml:space="preserve"> </w:t>
      </w:r>
      <w:proofErr w:type="spellStart"/>
      <w:r w:rsidRPr="006D0205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6D0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0205">
        <w:rPr>
          <w:rFonts w:ascii="Times New Roman" w:hAnsi="Times New Roman" w:cs="Times New Roman"/>
          <w:sz w:val="28"/>
          <w:szCs w:val="28"/>
        </w:rPr>
        <w:t>застосуванням</w:t>
      </w:r>
      <w:proofErr w:type="spellEnd"/>
      <w:r w:rsidRPr="006D0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0205">
        <w:rPr>
          <w:rFonts w:ascii="Times New Roman" w:hAnsi="Times New Roman" w:cs="Times New Roman"/>
          <w:sz w:val="28"/>
          <w:szCs w:val="28"/>
        </w:rPr>
        <w:t>відеоконференції</w:t>
      </w:r>
      <w:proofErr w:type="spellEnd"/>
      <w:r w:rsidRPr="006D0205">
        <w:rPr>
          <w:rFonts w:ascii="Times New Roman" w:hAnsi="Times New Roman" w:cs="Times New Roman"/>
          <w:sz w:val="28"/>
          <w:szCs w:val="28"/>
        </w:rPr>
        <w:t xml:space="preserve"> на платформі </w:t>
      </w:r>
      <w:r w:rsidRPr="006D0205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2E82" w:rsidRDefault="00CE2E82" w:rsidP="00CE2E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Винести на розгляд сесії наступні питання:</w:t>
      </w:r>
    </w:p>
    <w:p w:rsidR="00CE2E82" w:rsidRDefault="00CE2E82" w:rsidP="00CE2E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214"/>
      </w:tblGrid>
      <w:tr w:rsidR="00CE2E82" w:rsidRPr="00C01992" w:rsidTr="00594F4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CE2E82" w:rsidP="00EE01FD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EE01FD" w:rsidP="00EE01FD">
            <w:pPr>
              <w:pStyle w:val="a3"/>
              <w:suppressAutoHyphens/>
              <w:jc w:val="both"/>
              <w:rPr>
                <w:szCs w:val="28"/>
              </w:rPr>
            </w:pPr>
            <w:r w:rsidRPr="00C01992">
              <w:rPr>
                <w:szCs w:val="28"/>
              </w:rPr>
              <w:t>Про внесення змін до рішення «Про бюджет Київського району у місті Полтаві на 2023 рік</w:t>
            </w:r>
            <w:r w:rsidRPr="00C01992">
              <w:rPr>
                <w:szCs w:val="28"/>
                <w:lang w:eastAsia="zh-CN"/>
              </w:rPr>
              <w:t xml:space="preserve">» </w:t>
            </w:r>
            <w:r w:rsidRPr="00C01992">
              <w:rPr>
                <w:sz w:val="24"/>
                <w:szCs w:val="24"/>
                <w:lang w:eastAsia="zh-CN"/>
              </w:rPr>
              <w:t>код бюджету 1657060100</w:t>
            </w:r>
          </w:p>
        </w:tc>
      </w:tr>
      <w:tr w:rsidR="00CE2E82" w:rsidRPr="00C01992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CE2E82" w:rsidP="00EE01FD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EE01FD" w:rsidP="00EE0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19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звіту про виконання бюджету  Київського району у місті Полтаві за 1 квартал  2023 року </w:t>
            </w:r>
            <w:r w:rsidRPr="00C0199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код бюджету 1657060100</w:t>
            </w:r>
          </w:p>
        </w:tc>
      </w:tr>
      <w:tr w:rsidR="00CE2E82" w:rsidRPr="00C01992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CE2E82" w:rsidP="00EE01FD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EE01FD" w:rsidP="00EE0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затвердження розпорядження голови районної ради «Про виділення коштів» від 13.02.2023 року №10-р зі змінами від 13.04.2023</w:t>
            </w:r>
          </w:p>
        </w:tc>
      </w:tr>
      <w:tr w:rsidR="00CE2E82" w:rsidRPr="002A77B0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CE2E82" w:rsidP="00EE01FD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EE01FD" w:rsidP="00EE0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рішення виконавчого комітету Київської районної в </w:t>
            </w:r>
            <w:r w:rsidR="00C01992"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br/>
            </w:r>
            <w:r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м. Полтаві ради  від 11.04.2023 №90</w:t>
            </w:r>
          </w:p>
        </w:tc>
      </w:tr>
      <w:tr w:rsidR="00CE2E82" w:rsidRPr="002A77B0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CE2E82" w:rsidP="00EE01FD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EE01FD" w:rsidP="00EE01FD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рішень виконавчого комітету Київської районної в </w:t>
            </w:r>
            <w:r w:rsidR="00C01992"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br/>
            </w:r>
            <w:r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м. Полтаві ради  </w:t>
            </w:r>
            <w:r w:rsidRPr="00C019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14.02.2023 № 37, від 14.03.2023  № 65, від 18.04.2023 </w:t>
            </w:r>
            <w:r w:rsidRPr="00C019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№ 95</w:t>
            </w:r>
          </w:p>
        </w:tc>
      </w:tr>
      <w:tr w:rsidR="00CE2E82" w:rsidRPr="00C01992" w:rsidTr="00667C40">
        <w:trPr>
          <w:trHeight w:val="74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CE2E82" w:rsidP="00EE01FD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EE01FD" w:rsidP="00C01992">
            <w:pPr>
              <w:tabs>
                <w:tab w:val="left" w:pos="2977"/>
                <w:tab w:val="left" w:pos="3119"/>
                <w:tab w:val="left" w:pos="425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19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Положення про службу у справах дітей виконавчого комітету Київської районної в м. Полтаві ради.</w:t>
            </w:r>
          </w:p>
        </w:tc>
      </w:tr>
      <w:tr w:rsidR="00CE2E82" w:rsidRPr="00C01992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CE2E82" w:rsidP="00EE01FD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EE01FD" w:rsidP="00C01992">
            <w:pPr>
              <w:tabs>
                <w:tab w:val="left" w:pos="2977"/>
                <w:tab w:val="left" w:pos="3119"/>
                <w:tab w:val="left" w:pos="4253"/>
              </w:tabs>
              <w:spacing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19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депутатів Київської районної в м. Полтаві ради до Президента України, Верховної Ради України та Кабінету Міністрів України щодо недопущення невиправданих обмежень прав територіальних громад.</w:t>
            </w:r>
          </w:p>
        </w:tc>
      </w:tr>
      <w:tr w:rsidR="00CE2E82" w:rsidRPr="002A77B0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CE2E82" w:rsidP="00EE01FD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EE01FD" w:rsidRPr="00C01992" w:rsidRDefault="00EE01FD" w:rsidP="00EE01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звернення депутатів Київської районної в м. Полтаві ради до Президента України, Верховної Ради України та Кабінету Міністрів України щодо припинення договорів оренди чи користування з релігійними організаціями, які не виконують вимог законів України.</w:t>
            </w:r>
          </w:p>
        </w:tc>
      </w:tr>
      <w:tr w:rsidR="00CE2E82" w:rsidRPr="00C01992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CE2E82" w:rsidP="00EE01FD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EE01FD" w:rsidRPr="00C01992" w:rsidRDefault="00EE01FD" w:rsidP="00EE01FD">
            <w:p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19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депутатів Київської районної в м. Полтаві ради до Президента України та Верховної Ради України щодо повернення скасованих доплат військовим.</w:t>
            </w:r>
          </w:p>
        </w:tc>
      </w:tr>
      <w:tr w:rsidR="00CE2E82" w:rsidRPr="00C01992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EE01FD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01992" w:rsidRDefault="00CE2E82" w:rsidP="00667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розгляд заяв громадян з земельних питань</w:t>
            </w:r>
            <w:r w:rsidR="00EE01FD" w:rsidRPr="00C0199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CE2E82" w:rsidRPr="004C4744" w:rsidRDefault="00CE2E82" w:rsidP="00CE2E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CE2E82" w:rsidRDefault="00CE2E82" w:rsidP="00CE2E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C01992" w:rsidRPr="00C01992" w:rsidRDefault="00C01992" w:rsidP="00CE2E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CE2E82" w:rsidRPr="004C4744" w:rsidRDefault="00CE2E82" w:rsidP="00CE2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p w:rsidR="00CE2E82" w:rsidRPr="004C4744" w:rsidRDefault="00CE2E82" w:rsidP="00CE2E82">
      <w:pPr>
        <w:rPr>
          <w:rFonts w:ascii="Times New Roman" w:hAnsi="Times New Roman" w:cs="Times New Roman"/>
          <w:sz w:val="28"/>
          <w:szCs w:val="28"/>
        </w:rPr>
      </w:pPr>
    </w:p>
    <w:sectPr w:rsidR="00CE2E82" w:rsidRPr="004C4744" w:rsidSect="003F330E">
      <w:pgSz w:w="11906" w:h="16838"/>
      <w:pgMar w:top="851" w:right="709" w:bottom="28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02B"/>
    <w:rsid w:val="002206F3"/>
    <w:rsid w:val="002A77B0"/>
    <w:rsid w:val="003F702B"/>
    <w:rsid w:val="005815E0"/>
    <w:rsid w:val="00594F42"/>
    <w:rsid w:val="00667C40"/>
    <w:rsid w:val="00683EA1"/>
    <w:rsid w:val="0088418C"/>
    <w:rsid w:val="00914FF5"/>
    <w:rsid w:val="00C01992"/>
    <w:rsid w:val="00CE2E82"/>
    <w:rsid w:val="00CE77E2"/>
    <w:rsid w:val="00EE01FD"/>
    <w:rsid w:val="00F66D51"/>
    <w:rsid w:val="00FF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2E8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CE2E8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 Indent"/>
    <w:basedOn w:val="a"/>
    <w:link w:val="a6"/>
    <w:rsid w:val="00CE2E8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6">
    <w:name w:val="Основной текст с отступом Знак"/>
    <w:basedOn w:val="a0"/>
    <w:link w:val="a5"/>
    <w:rsid w:val="00CE2E82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F6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6D5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E01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2E8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CE2E8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 Indent"/>
    <w:basedOn w:val="a"/>
    <w:link w:val="a6"/>
    <w:rsid w:val="00CE2E8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6">
    <w:name w:val="Основной текст с отступом Знак"/>
    <w:basedOn w:val="a0"/>
    <w:link w:val="a5"/>
    <w:rsid w:val="00CE2E82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F66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6D5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E01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2023-05-16T11:17:00Z</cp:lastPrinted>
  <dcterms:created xsi:type="dcterms:W3CDTF">2023-02-08T08:31:00Z</dcterms:created>
  <dcterms:modified xsi:type="dcterms:W3CDTF">2023-05-16T11:18:00Z</dcterms:modified>
</cp:coreProperties>
</file>